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0" w:rsidRPr="006A0370" w:rsidRDefault="006A0370" w:rsidP="006A0370">
      <w:pPr>
        <w:shd w:val="clear" w:color="auto" w:fill="FFFFFF"/>
        <w:spacing w:line="300" w:lineRule="atLeast"/>
        <w:jc w:val="center"/>
        <w:rPr>
          <w:rFonts w:ascii="PT Sans" w:eastAsia="Times New Roman" w:hAnsi="PT Sans" w:cs="Times New Roman"/>
          <w:b/>
          <w:bCs/>
          <w:caps/>
          <w:color w:val="423E36"/>
          <w:sz w:val="27"/>
          <w:szCs w:val="27"/>
          <w:u w:val="single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27"/>
          <w:szCs w:val="27"/>
          <w:u w:val="single"/>
          <w:lang w:eastAsia="ru-RU"/>
        </w:rPr>
        <w:t>ПОЛИТИЧЕСКИЙ СОВЕТ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24789" cy="1981200"/>
            <wp:effectExtent l="0" t="0" r="4445" b="0"/>
            <wp:docPr id="1" name="Рисунок 1" descr="Дзасохов Георгий Георг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асохов Георгий Георгие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89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370" w:rsidRPr="006A0370" w:rsidRDefault="006A0370" w:rsidP="006A0370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ДЗАСОХОВ ГЕОРГИЙ ГЕОРГИЕВИЧ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Политического Совета, Заместитель Председателя Партии, член Центрального Совета Партии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ГУСЕНКОВ АЛЕКСЕЙ ИВАНОВИЧ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Заместитель Председателя Политического Совета, Координатор по ЦФО Партии "Зелёные", член Центрального Совета, Председатель Совета Московского РО Партии "Зелёные"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ПАНФИЛОВ СЕРГЕЙ АЛЕКСЕЕВИЧ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Заместитель Председателя Политического Совета, Заместитель Председателя Общероссийского общественного Конструктивно-экологического движения России «Кедр»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СТАРЦЕВ АЛЕКСАНДР АЛЕКСАНДРОВИЧ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Заместитель Председателя Политического Совета, Председатель Совета РО в городе Санкт-Петербурге Партии "Зелёные", Генеральный директор Северо-Западного международного центра чистых производств ЮНИДО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АБДУРАХМАНОВ ГАЙИРБЕГ МАГОМЕДОВИЧ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Координатор по Северо-Кавказскому федеральному округу РЭП «Зелёные», Председатель Совета Дагестанского РО РЭП «Зелёные», Директор Института прикладной экологии, доктор биологических наук, профессор, Заслуженный деятель наук РФ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АЛЕКСЕЕВ ВЛАДИМИР АЛЕКСАНДРОВИЧ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Совета РО в Республике Удмуртия РЭП «Зелёные», Заведующий кафедрой «Лазерные системы» Ижевского государственного технического университета, доктор технических наук, профессор, заслуженный деятель науки Удмуртской Республики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БЕЛОЗЕРОВ АЛЕКСАНДР СТЕПАНОВИЧ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Заместитель Председателя Комитета по общественному экологическому контролю строительства и эксплуатации скоростных автомобильных дорог России при ГК «Российские автомобильные дороги»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БЕРОЕВ БОРИС МАЦКОЕВИЧ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Член Совета РО в Республике Северная Осетия – Алания РЭП «Зелёные», доктор географических наук, профессор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БОБРА ТАТЬЯНА ВАЛЕНТИНОВНА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Доцент кафедры геоэкологии Таврического национального университета им. В.И. Вернадского, член-корреспондент Международной академии наук экологии, безопасности человека и природы (МАНЭБ)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БОКОВОЙ СЕРГЕЙ ВЕНИАМИНОВИЧ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lastRenderedPageBreak/>
        <w:t>Председатель Совета РО в Ростовской области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ГОРИНА ЕКАТЕРИНА НИКОЛАЕВНА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Советник Председателя РЭП "Зелёные"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ГРИШИНА ЕЛЕНА ВЛАДИМИРОВНА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Совета РО в городе Москве РЭП "Зелёные", Координатор рабочей группы «Экология, природопользование и аграрная политика» Совета непарламентских партий при Председателе ГД, член Общественной палаты Московской области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ГРАКОВИЧ ВАЛЕНТИН ФЕДОРОВИЧ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Президент Фонда национальной безопасности, доктор технических наук, профессор, академик РАЕН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ЖУКОВ ВЛАДИСЛАВ ВЛАДИМИРОВИЧ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 xml:space="preserve">Член Совета при Председателе Совета Федерации ФС РФ по вопросам агропромышленного </w:t>
      </w:r>
      <w:proofErr w:type="spellStart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комплеса</w:t>
      </w:r>
      <w:proofErr w:type="spellEnd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 xml:space="preserve"> и природопользования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ЗАЛИХАНОВ МИХАИЛ ЧОККАЕВИЧ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Научный руководитель высокогорного государственного института Росгидромета и РАН, Главный научный сотрудник океанологии РАН, Академик РАН, Герой Социалистического труда, доктор географических наук, профессор, депутат ГД III, IV, V созывов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КАРПОВ АНДРЕЙ ЕВГЕНЬЕВИЧ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Совета РО в Приморском крае, Директор ООО "Оазис"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КИРИЛЛОВ ВЛАДИМИР ВИКТОРОВИЧ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Координатор по Сибирскому федеральному округу РЭП "Зелёные", Председатель Совета РО в Алтайском крае РЭП «Зелёные», Заведующий лабораторией Института водных и экологических проблем Сибирского отделения РАН, кандидат биологических наук, доцент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МАЛИКОВ ВИКТОР СЕРГЕЕВИЧ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Руководитель Управления Федеральной службы по надзору в сфере природопользования (</w:t>
      </w:r>
      <w:proofErr w:type="spellStart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Росприроднадзора</w:t>
      </w:r>
      <w:proofErr w:type="spellEnd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) по Тамбовской области, заслуженный эколог РФ, кандидат биологических наук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МАРИЛОВ ХОНГОР АНАТОЛЬЕВИЧ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Совета РО в Республике Калмыкия, директор БУ РК "Калмыцкая телевизионная и радиовещательная компания"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МОИСЕЕВ НИКОЛАЙ АЛЕКСАНДРОВИЧ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Заведующий кафедрой экономики и управления Московского государственного университета леса (МГУЛ), Академик РАН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МИКИШЕВ ВЛАДИМИР ВИКТОРОВИЧ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Член Совета регионального отделения Партии "Зелёные" в Республике Крым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НИКОНОВ БОРИС ИВАНОВИЧ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Депутат ГД V созыва, профессор, доктор медицинских наук, Заслуженный врач РФ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ПАНТЕЛЕЕВА ГАЛИНА МИХАЙЛОВНА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Заместитель Председателя Движения "Зеленых"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ПОЛЯКОВ ВЛАДИМИР ЛЬВОВИЧ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Правления Общероссийской общественной организации «Российская Экологическая Независимая Экспертиза»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ПОПКОВ НИКОЛАЙ КОРНЕЕВИЧ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 xml:space="preserve">Председатель Профсоюза работников </w:t>
      </w:r>
      <w:proofErr w:type="spellStart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природноресурсного</w:t>
      </w:r>
      <w:proofErr w:type="spellEnd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 xml:space="preserve"> комплекса РФ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ПОТАПОВ БОРИС ВАСИЛЬЕВИЧ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lastRenderedPageBreak/>
        <w:t>Заместитель директора по научной деятельности Института Генплана Москвы, доктор технических наук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ПРОКОФЬЕВА ТАТЬЯНА НИКОЛАЕВНА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Совета РО в Кировской области РЭП «Зелёные», Главный редактор проекта calend.ru Компании «</w:t>
      </w:r>
      <w:proofErr w:type="spellStart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Ройбер</w:t>
      </w:r>
      <w:proofErr w:type="spellEnd"/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»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САЙКОВ ВИКТОР ВЛАДИМИРОВИЧ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Совета РО Партии "Зелёные" в Хабаровском крае, координатор Партии по ДВО, член Центрального Совета Партии, доктор политологических наук, профессор Дальневосточной народной академии, академик Всемирной академии наук комплексной безопасности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СОСУНОВА ИРИНА АЛЕКСАНДРОВНА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Первый федеральный вице-президент Российского общества социологов, доктор социологических наук, профессор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СТРОЙКОВ МИХАИЛ ГРИГОРЬЕВИЧ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Заместитель Председателя Партии "Зелёные" по международному и экономическому сотрудничеству, Генеральный директор ООО "Российская экологическая независимая экспертиза"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СУХАЧЕВ ОЛЕГ ВЛАДИМИРОВИЧ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Советник Председателя РЭП "Зелёные"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ХАРМАНСКИЙ ЕВГЕНИЙ БОРИСОВИЧ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Председатель Совета РО в Калужской области РЭП «Зелёные», Директор ООО Научно-техническое предприятие «Экологический Центр»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ЧУХЛАНЦЕВ АЛЕКСАНДР АЛЕКСЕЕВИЧ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Директор Благотворительного фонда содействия сохранению исторической памяти поколений Федора Конюхова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ШЕВЧЕНКО АЛЕКСАНДР ВАСИЛЬЕВИЧ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Генеральный директор Ассоциации российских ВУЗов, депутат Парламента Кабардино-Балкарской Республики от Партии "зелёные"</w:t>
      </w:r>
    </w:p>
    <w:p w:rsidR="006A0370" w:rsidRPr="006A0370" w:rsidRDefault="006A0370" w:rsidP="006A0370">
      <w:pPr>
        <w:numPr>
          <w:ilvl w:val="0"/>
          <w:numId w:val="1"/>
        </w:numPr>
        <w:shd w:val="clear" w:color="auto" w:fill="FFFFFF"/>
        <w:spacing w:after="75" w:line="255" w:lineRule="atLeast"/>
        <w:ind w:left="0"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</w:pPr>
      <w:r w:rsidRPr="006A0370">
        <w:rPr>
          <w:rFonts w:ascii="PT Sans" w:eastAsia="Times New Roman" w:hAnsi="PT Sans" w:cs="Times New Roman"/>
          <w:b/>
          <w:bCs/>
          <w:caps/>
          <w:color w:val="423E36"/>
          <w:sz w:val="18"/>
          <w:szCs w:val="18"/>
          <w:lang w:eastAsia="ru-RU"/>
        </w:rPr>
        <w:t>ШЕВЧУК АНАТОЛИЙ ВАСИЛЬЕВИЧ</w:t>
      </w:r>
    </w:p>
    <w:p w:rsidR="006A0370" w:rsidRPr="006A0370" w:rsidRDefault="006A0370" w:rsidP="006A0370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</w:pPr>
      <w:r w:rsidRPr="006A0370">
        <w:rPr>
          <w:rFonts w:ascii="PT Sans" w:eastAsia="Times New Roman" w:hAnsi="PT Sans" w:cs="Times New Roman"/>
          <w:color w:val="808080"/>
          <w:sz w:val="20"/>
          <w:szCs w:val="20"/>
          <w:lang w:eastAsia="ru-RU"/>
        </w:rPr>
        <w:t>Заместитель Председателя ФГБНИУ "Совет по изучению производительных сил" (СОПС) при Минэкономразвития и РАН, доктор экономических наук</w:t>
      </w:r>
    </w:p>
    <w:p w:rsidR="0048181E" w:rsidRDefault="006A0370"/>
    <w:sectPr w:rsidR="0048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988"/>
    <w:multiLevelType w:val="multilevel"/>
    <w:tmpl w:val="8AB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70"/>
    <w:rsid w:val="002710F7"/>
    <w:rsid w:val="006A0370"/>
    <w:rsid w:val="007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6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6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6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6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1</cp:revision>
  <dcterms:created xsi:type="dcterms:W3CDTF">2015-07-13T15:07:00Z</dcterms:created>
  <dcterms:modified xsi:type="dcterms:W3CDTF">2015-07-13T15:08:00Z</dcterms:modified>
</cp:coreProperties>
</file>